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1A45" w14:textId="68DE70EB" w:rsidR="009F4D44" w:rsidRPr="00A160BD" w:rsidRDefault="009F4D44" w:rsidP="009F4D44">
      <w:pPr>
        <w:keepNext/>
        <w:spacing w:before="120" w:after="0" w:line="240" w:lineRule="atLeast"/>
        <w:jc w:val="center"/>
        <w:rPr>
          <w:rFonts w:ascii="Arial" w:hAnsi="Arial" w:cs="Arial"/>
          <w:b/>
          <w:color w:val="2E74B5" w:themeColor="accent5" w:themeShade="BF"/>
          <w:sz w:val="20"/>
          <w:szCs w:val="20"/>
        </w:rPr>
      </w:pPr>
      <w:r w:rsidRPr="00A160BD">
        <w:rPr>
          <w:rFonts w:ascii="Arial" w:hAnsi="Arial" w:cs="Arial"/>
          <w:b/>
          <w:color w:val="2E74B5" w:themeColor="accent5" w:themeShade="BF"/>
          <w:sz w:val="20"/>
          <w:szCs w:val="20"/>
        </w:rPr>
        <w:t xml:space="preserve">ANEXO III- </w:t>
      </w:r>
      <w:r w:rsidRPr="00E712C2">
        <w:rPr>
          <w:rFonts w:ascii="Arial" w:hAnsi="Arial" w:cs="Arial"/>
          <w:b/>
          <w:color w:val="2E74B5" w:themeColor="accent5" w:themeShade="BF"/>
          <w:sz w:val="20"/>
          <w:szCs w:val="20"/>
          <w:u w:val="single"/>
        </w:rPr>
        <w:t>JUSTIFICACIÓN ECONÓMICA PROYECTO DE INNOVACIÓN DOCENTE 202</w:t>
      </w:r>
      <w:r w:rsidR="007810DE">
        <w:rPr>
          <w:rFonts w:ascii="Arial" w:hAnsi="Arial" w:cs="Arial"/>
          <w:b/>
          <w:color w:val="2E74B5" w:themeColor="accent5" w:themeShade="BF"/>
          <w:sz w:val="20"/>
          <w:szCs w:val="20"/>
          <w:u w:val="single"/>
        </w:rPr>
        <w:t>2</w:t>
      </w:r>
      <w:r w:rsidRPr="00E712C2">
        <w:rPr>
          <w:rFonts w:ascii="Arial" w:hAnsi="Arial" w:cs="Arial"/>
          <w:b/>
          <w:color w:val="2E74B5" w:themeColor="accent5" w:themeShade="BF"/>
          <w:sz w:val="20"/>
          <w:szCs w:val="20"/>
          <w:u w:val="single"/>
        </w:rPr>
        <w:t>/2</w:t>
      </w:r>
      <w:r w:rsidR="007810DE">
        <w:rPr>
          <w:rFonts w:ascii="Arial" w:hAnsi="Arial" w:cs="Arial"/>
          <w:b/>
          <w:color w:val="2E74B5" w:themeColor="accent5" w:themeShade="BF"/>
          <w:sz w:val="20"/>
          <w:szCs w:val="20"/>
          <w:u w:val="single"/>
        </w:rPr>
        <w:t>3</w:t>
      </w:r>
    </w:p>
    <w:p w14:paraId="0CDE90ED" w14:textId="77777777" w:rsidR="009F4D44" w:rsidRPr="00A160BD" w:rsidRDefault="009F4D44" w:rsidP="009F4D44">
      <w:pPr>
        <w:keepNext/>
        <w:spacing w:before="120" w:after="0"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516A8EFE" w14:textId="77777777" w:rsidR="009F4D44" w:rsidRPr="00A160BD" w:rsidRDefault="009F4D44" w:rsidP="009F4D4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160BD">
        <w:rPr>
          <w:rFonts w:ascii="Arial" w:hAnsi="Arial" w:cs="Arial"/>
          <w:b/>
          <w:sz w:val="24"/>
          <w:szCs w:val="24"/>
        </w:rPr>
        <w:t xml:space="preserve">Responsabilidades del/de la </w:t>
      </w:r>
      <w:proofErr w:type="gramStart"/>
      <w:r w:rsidRPr="00A160BD">
        <w:rPr>
          <w:rFonts w:ascii="Arial" w:hAnsi="Arial" w:cs="Arial"/>
          <w:b/>
          <w:sz w:val="24"/>
          <w:szCs w:val="24"/>
        </w:rPr>
        <w:t>Director</w:t>
      </w:r>
      <w:proofErr w:type="gramEnd"/>
      <w:r w:rsidRPr="00A160BD">
        <w:rPr>
          <w:rFonts w:ascii="Arial" w:hAnsi="Arial" w:cs="Arial"/>
          <w:b/>
          <w:sz w:val="24"/>
          <w:szCs w:val="24"/>
        </w:rPr>
        <w:t>/a del proyecto de innovación</w:t>
      </w:r>
    </w:p>
    <w:p w14:paraId="7FFC7744" w14:textId="77777777" w:rsidR="009F4D44" w:rsidRPr="00A160BD" w:rsidRDefault="009F4D44" w:rsidP="009F4D4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160BD">
        <w:rPr>
          <w:rFonts w:ascii="Arial" w:hAnsi="Arial" w:cs="Arial"/>
        </w:rPr>
        <w:t>Gestionar y controlar los gastos de la partida presupuestaria adjudicada a su proyecto.</w:t>
      </w:r>
    </w:p>
    <w:p w14:paraId="13787978" w14:textId="77777777" w:rsidR="009F4D44" w:rsidRPr="00A160BD" w:rsidRDefault="009F4D44" w:rsidP="009F4D4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160BD">
        <w:rPr>
          <w:rFonts w:ascii="Arial" w:hAnsi="Arial" w:cs="Arial"/>
        </w:rPr>
        <w:t>Realizar la justificación económica de todos los gastos relacionados con el proyecto.</w:t>
      </w:r>
    </w:p>
    <w:p w14:paraId="0FD8BD8C" w14:textId="389EDA16" w:rsidR="009F4D44" w:rsidRPr="00A160BD" w:rsidRDefault="009F4D44" w:rsidP="009F4D4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160BD">
        <w:rPr>
          <w:rFonts w:ascii="Arial" w:hAnsi="Arial" w:cs="Arial"/>
        </w:rPr>
        <w:t>Custodiar una copia de las facturas presentadas para adjuntarlas a la Memoria Final del Proyecto de Innovación que deberá enviar a la Unidad de Formación e Innovación (UFI).</w:t>
      </w:r>
    </w:p>
    <w:p w14:paraId="08EC6C3E" w14:textId="77777777" w:rsidR="009F4D44" w:rsidRPr="00A160BD" w:rsidRDefault="009F4D44" w:rsidP="009F4D4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160BD">
        <w:rPr>
          <w:rFonts w:ascii="Arial" w:hAnsi="Arial" w:cs="Arial"/>
          <w:b/>
          <w:sz w:val="24"/>
          <w:szCs w:val="24"/>
        </w:rPr>
        <w:t>Aportación económica</w:t>
      </w:r>
    </w:p>
    <w:p w14:paraId="71014BD4" w14:textId="77777777" w:rsidR="009F4D44" w:rsidRPr="00A160BD" w:rsidRDefault="009F4D44" w:rsidP="009F4D4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A160BD">
        <w:rPr>
          <w:rFonts w:ascii="Arial" w:hAnsi="Arial" w:cs="Arial"/>
        </w:rPr>
        <w:t>La ayuda asignada al Proyecto de Innovación solo podrá destinarse a las actividades y conceptos autorizados por la comisión evaluadora.</w:t>
      </w:r>
    </w:p>
    <w:p w14:paraId="59C704E4" w14:textId="6514CD63" w:rsidR="009F4D44" w:rsidRPr="00A160BD" w:rsidRDefault="009F4D44" w:rsidP="009F4D44">
      <w:pPr>
        <w:pStyle w:val="Prrafode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Arial" w:hAnsi="Arial" w:cs="Arial"/>
        </w:rPr>
      </w:pPr>
      <w:r w:rsidRPr="00A160BD">
        <w:rPr>
          <w:rFonts w:ascii="Arial" w:hAnsi="Arial" w:cs="Arial"/>
        </w:rPr>
        <w:t>La financiación se adjudicará para la puesta en marcha del proyecto por lo que, una vez adjudicado el importe de financiación, el gasto deberá realizar</w:t>
      </w:r>
      <w:r>
        <w:rPr>
          <w:rFonts w:ascii="Arial" w:hAnsi="Arial" w:cs="Arial"/>
        </w:rPr>
        <w:t>se antes del 16 de julio de 202</w:t>
      </w:r>
      <w:r w:rsidR="00E22B6A">
        <w:rPr>
          <w:rFonts w:ascii="Arial" w:hAnsi="Arial" w:cs="Arial"/>
        </w:rPr>
        <w:t>3</w:t>
      </w:r>
      <w:r w:rsidRPr="00A160BD">
        <w:rPr>
          <w:rFonts w:ascii="Arial" w:hAnsi="Arial" w:cs="Arial"/>
        </w:rPr>
        <w:t xml:space="preserve">. No se admitirán gastos realizados con anterioridad a la fecha de concesión ni con posterioridad a la fecha de finalización del proyecto, salvo que éstos hayan sido previamente comprometidos y autorizados. </w:t>
      </w:r>
    </w:p>
    <w:p w14:paraId="431388DA" w14:textId="77777777" w:rsidR="009F4D44" w:rsidRPr="00A160BD" w:rsidRDefault="009F4D44" w:rsidP="009F4D44">
      <w:pPr>
        <w:pStyle w:val="Prrafode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Arial" w:hAnsi="Arial" w:cs="Arial"/>
        </w:rPr>
      </w:pPr>
      <w:r w:rsidRPr="00A160BD">
        <w:rPr>
          <w:rFonts w:ascii="Arial" w:hAnsi="Arial" w:cs="Arial"/>
        </w:rPr>
        <w:t>En casos justificados por la cuantía del gasto a realizar o su especial naturaleza se podrán solicitar anticipos sobre los gastos previstos.</w:t>
      </w:r>
    </w:p>
    <w:p w14:paraId="5F75EDDB" w14:textId="77777777" w:rsidR="009F4D44" w:rsidRPr="00A160BD" w:rsidRDefault="009F4D44" w:rsidP="009F4D44">
      <w:pPr>
        <w:pStyle w:val="Prrafode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Arial" w:hAnsi="Arial" w:cs="Arial"/>
        </w:rPr>
      </w:pPr>
      <w:r w:rsidRPr="00A160BD">
        <w:rPr>
          <w:rFonts w:ascii="Arial" w:hAnsi="Arial" w:cs="Arial"/>
        </w:rPr>
        <w:t>En ningún caso es posible sobrepasar la cuantía económica asignada al proyecto. Si esto sucediese,</w:t>
      </w:r>
      <w:r>
        <w:rPr>
          <w:rFonts w:ascii="Arial" w:hAnsi="Arial" w:cs="Arial"/>
        </w:rPr>
        <w:t xml:space="preserve"> </w:t>
      </w:r>
      <w:r w:rsidRPr="00A160BD">
        <w:rPr>
          <w:rFonts w:ascii="Arial" w:hAnsi="Arial" w:cs="Arial"/>
        </w:rPr>
        <w:t>sería responsabilidad del/de la directora/a asumir los gastos sobrepasados.</w:t>
      </w:r>
      <w:r>
        <w:rPr>
          <w:rFonts w:ascii="Arial" w:hAnsi="Arial" w:cs="Arial"/>
        </w:rPr>
        <w:t xml:space="preserve"> </w:t>
      </w:r>
      <w:r w:rsidRPr="00A160BD">
        <w:rPr>
          <w:rFonts w:ascii="Arial" w:hAnsi="Arial" w:cs="Arial"/>
        </w:rPr>
        <w:t>Sólo se permitirá gastos que no se hayan contemplado con anterioridad en el Anexo I en el caso de que exista una cuantía de dinero sobrante una vez realizadas todas las acciones previstas y el gasto no previsto esté relacionado con el proyecto de innovación docente y así se pueda justificar en la memoria final del proyecto.</w:t>
      </w:r>
    </w:p>
    <w:p w14:paraId="4A32E285" w14:textId="77777777" w:rsidR="009F4D44" w:rsidRPr="00A160BD" w:rsidRDefault="009F4D44" w:rsidP="009F4D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28DABD" w14:textId="77777777" w:rsidR="009F4D44" w:rsidRPr="00A160BD" w:rsidRDefault="009F4D44" w:rsidP="009F4D4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160BD">
        <w:rPr>
          <w:rFonts w:ascii="Arial" w:hAnsi="Arial" w:cs="Arial"/>
          <w:b/>
          <w:sz w:val="24"/>
          <w:szCs w:val="24"/>
        </w:rPr>
        <w:t>Naturaleza de los gastos</w:t>
      </w:r>
    </w:p>
    <w:p w14:paraId="435C5702" w14:textId="77777777" w:rsidR="009F4D44" w:rsidRPr="00A160BD" w:rsidRDefault="009F4D44" w:rsidP="009F4D4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A160BD">
        <w:rPr>
          <w:rFonts w:ascii="Arial" w:hAnsi="Arial" w:cs="Arial"/>
        </w:rPr>
        <w:t xml:space="preserve">Generalmente son financiables: </w:t>
      </w:r>
    </w:p>
    <w:p w14:paraId="4882B31B" w14:textId="77777777" w:rsidR="009F4D44" w:rsidRPr="00A160BD" w:rsidRDefault="009F4D44" w:rsidP="009F4D44">
      <w:pPr>
        <w:pStyle w:val="Prrafodelista"/>
        <w:numPr>
          <w:ilvl w:val="0"/>
          <w:numId w:val="1"/>
        </w:numPr>
        <w:tabs>
          <w:tab w:val="num" w:pos="1440"/>
        </w:tabs>
        <w:spacing w:after="0" w:line="360" w:lineRule="auto"/>
        <w:ind w:left="1418"/>
        <w:jc w:val="both"/>
        <w:textAlignment w:val="baseline"/>
        <w:rPr>
          <w:rFonts w:ascii="Arial" w:hAnsi="Arial" w:cs="Arial"/>
        </w:rPr>
      </w:pPr>
      <w:r w:rsidRPr="00A160BD">
        <w:rPr>
          <w:rFonts w:ascii="Arial" w:hAnsi="Arial" w:cs="Arial"/>
        </w:rPr>
        <w:t>Material fungible.</w:t>
      </w:r>
    </w:p>
    <w:p w14:paraId="591DE24E" w14:textId="77777777" w:rsidR="009F4D44" w:rsidRPr="00A160BD" w:rsidRDefault="009F4D44" w:rsidP="009F4D44">
      <w:pPr>
        <w:pStyle w:val="Prrafodelista"/>
        <w:numPr>
          <w:ilvl w:val="0"/>
          <w:numId w:val="1"/>
        </w:numPr>
        <w:tabs>
          <w:tab w:val="num" w:pos="1440"/>
        </w:tabs>
        <w:spacing w:after="0" w:line="360" w:lineRule="auto"/>
        <w:ind w:left="1418"/>
        <w:jc w:val="both"/>
        <w:textAlignment w:val="baseline"/>
        <w:rPr>
          <w:rFonts w:ascii="Arial" w:hAnsi="Arial" w:cs="Arial"/>
        </w:rPr>
      </w:pPr>
      <w:r w:rsidRPr="00A160BD">
        <w:rPr>
          <w:rFonts w:ascii="Arial" w:hAnsi="Arial" w:cs="Arial"/>
        </w:rPr>
        <w:t>Creación de recursos digitales para la docencia.</w:t>
      </w:r>
    </w:p>
    <w:p w14:paraId="6A7FBFD2" w14:textId="77777777" w:rsidR="009F4D44" w:rsidRPr="00A160BD" w:rsidRDefault="009F4D44" w:rsidP="009F4D44">
      <w:pPr>
        <w:pStyle w:val="Prrafodelista"/>
        <w:numPr>
          <w:ilvl w:val="0"/>
          <w:numId w:val="1"/>
        </w:numPr>
        <w:tabs>
          <w:tab w:val="num" w:pos="1440"/>
        </w:tabs>
        <w:spacing w:after="0" w:line="360" w:lineRule="auto"/>
        <w:ind w:left="1418"/>
        <w:jc w:val="both"/>
        <w:textAlignment w:val="baseline"/>
        <w:rPr>
          <w:rFonts w:ascii="Arial" w:hAnsi="Arial" w:cs="Arial"/>
        </w:rPr>
      </w:pPr>
      <w:r w:rsidRPr="00A160BD">
        <w:rPr>
          <w:rFonts w:ascii="Arial" w:hAnsi="Arial" w:cs="Arial"/>
        </w:rPr>
        <w:t>Material bibliográfico.</w:t>
      </w:r>
    </w:p>
    <w:p w14:paraId="41EED44C" w14:textId="77777777" w:rsidR="009F4D44" w:rsidRPr="00A160BD" w:rsidRDefault="009F4D44" w:rsidP="009F4D44">
      <w:pPr>
        <w:pStyle w:val="Prrafodelista"/>
        <w:numPr>
          <w:ilvl w:val="0"/>
          <w:numId w:val="1"/>
        </w:numPr>
        <w:spacing w:before="120" w:after="0" w:line="360" w:lineRule="auto"/>
        <w:ind w:left="1418"/>
        <w:jc w:val="both"/>
        <w:textAlignment w:val="baseline"/>
        <w:rPr>
          <w:rFonts w:ascii="Arial" w:hAnsi="Arial" w:cs="Arial"/>
        </w:rPr>
      </w:pPr>
      <w:r w:rsidRPr="00A160BD">
        <w:rPr>
          <w:rFonts w:ascii="Arial" w:hAnsi="Arial" w:cs="Arial"/>
        </w:rPr>
        <w:t>Traducciones.</w:t>
      </w:r>
    </w:p>
    <w:p w14:paraId="02534EDD" w14:textId="77777777" w:rsidR="009F4D44" w:rsidRPr="00A160BD" w:rsidRDefault="009F4D44" w:rsidP="009F4D44">
      <w:pPr>
        <w:pStyle w:val="Prrafodelista"/>
        <w:numPr>
          <w:ilvl w:val="0"/>
          <w:numId w:val="1"/>
        </w:numPr>
        <w:tabs>
          <w:tab w:val="num" w:pos="1440"/>
        </w:tabs>
        <w:spacing w:after="0" w:line="360" w:lineRule="auto"/>
        <w:ind w:left="1418"/>
        <w:jc w:val="both"/>
        <w:textAlignment w:val="baseline"/>
        <w:rPr>
          <w:rFonts w:ascii="Arial" w:hAnsi="Arial" w:cs="Arial"/>
        </w:rPr>
      </w:pPr>
      <w:r w:rsidRPr="00A160BD">
        <w:rPr>
          <w:rFonts w:ascii="Arial" w:hAnsi="Arial" w:cs="Arial"/>
        </w:rPr>
        <w:t>Traslado de material y gastos de ADUANA si los hubiere.</w:t>
      </w:r>
    </w:p>
    <w:p w14:paraId="5105334D" w14:textId="77777777" w:rsidR="009F4D44" w:rsidRPr="00A160BD" w:rsidRDefault="009F4D44" w:rsidP="009F4D44">
      <w:pPr>
        <w:pStyle w:val="Prrafodelista"/>
        <w:numPr>
          <w:ilvl w:val="0"/>
          <w:numId w:val="1"/>
        </w:numPr>
        <w:tabs>
          <w:tab w:val="num" w:pos="1440"/>
        </w:tabs>
        <w:spacing w:after="0" w:line="360" w:lineRule="auto"/>
        <w:ind w:left="1418"/>
        <w:jc w:val="both"/>
        <w:textAlignment w:val="baseline"/>
        <w:rPr>
          <w:rFonts w:ascii="Arial" w:hAnsi="Arial" w:cs="Arial"/>
        </w:rPr>
      </w:pPr>
      <w:r w:rsidRPr="00A160BD">
        <w:rPr>
          <w:rFonts w:ascii="Arial" w:hAnsi="Arial" w:cs="Arial"/>
        </w:rPr>
        <w:lastRenderedPageBreak/>
        <w:t>Invitación de profesores externos para participar en actividades docentes dirigidas a los alumnos. En los pagos efectuados a ponentes, se incluyen: alojamiento, dietas y transporte. En caso de solicitar financiación para la participación de un profesor externo, es necesario facilitar a la UFI su nombre, universidad de procedencia y dirección de correo electrónico, así como describir las actividades que llevará a cabo en el seno del proyecto y las fechas en las que tendrá lugar.</w:t>
      </w:r>
    </w:p>
    <w:p w14:paraId="4F8DE199" w14:textId="4138D755" w:rsidR="009F4D44" w:rsidRPr="00A160BD" w:rsidRDefault="009F4D44" w:rsidP="009F4D44">
      <w:pPr>
        <w:pStyle w:val="Prrafodelista"/>
        <w:numPr>
          <w:ilvl w:val="0"/>
          <w:numId w:val="1"/>
        </w:numPr>
        <w:tabs>
          <w:tab w:val="num" w:pos="1440"/>
        </w:tabs>
        <w:spacing w:after="0" w:line="360" w:lineRule="auto"/>
        <w:ind w:left="1418"/>
        <w:jc w:val="both"/>
        <w:textAlignment w:val="baseline"/>
        <w:rPr>
          <w:rFonts w:ascii="Arial" w:hAnsi="Arial" w:cs="Arial"/>
        </w:rPr>
      </w:pPr>
      <w:r w:rsidRPr="00A160BD">
        <w:rPr>
          <w:rFonts w:ascii="Arial" w:hAnsi="Arial" w:cs="Arial"/>
        </w:rPr>
        <w:t xml:space="preserve">Pago a personal o profesional externo a la Universidad Loyola. En este caso, se deberá especificar el perceptor de la cuantía. </w:t>
      </w:r>
    </w:p>
    <w:p w14:paraId="11148626" w14:textId="77777777" w:rsidR="009F4D44" w:rsidRPr="00A160BD" w:rsidRDefault="009F4D44" w:rsidP="009F4D44">
      <w:pPr>
        <w:pStyle w:val="Prrafodelista"/>
        <w:numPr>
          <w:ilvl w:val="0"/>
          <w:numId w:val="1"/>
        </w:numPr>
        <w:tabs>
          <w:tab w:val="num" w:pos="1440"/>
        </w:tabs>
        <w:spacing w:after="0" w:line="360" w:lineRule="auto"/>
        <w:ind w:left="1418"/>
        <w:jc w:val="both"/>
        <w:textAlignment w:val="baseline"/>
        <w:rPr>
          <w:rFonts w:ascii="Arial" w:hAnsi="Arial" w:cs="Arial"/>
        </w:rPr>
      </w:pPr>
      <w:r w:rsidRPr="00A160BD">
        <w:rPr>
          <w:rFonts w:ascii="Arial" w:hAnsi="Arial" w:cs="Arial"/>
        </w:rPr>
        <w:t>Asistencia a congresos. Se pueden incluir los conceptos de inscripción, alojamiento, dietas, transporte, traducción e impresión de pósteres/ponencias.</w:t>
      </w:r>
    </w:p>
    <w:p w14:paraId="5B6B11EE" w14:textId="77777777" w:rsidR="009F4D44" w:rsidRPr="00A160BD" w:rsidRDefault="009F4D44" w:rsidP="009F4D44">
      <w:pPr>
        <w:pStyle w:val="Prrafode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Arial" w:hAnsi="Arial" w:cs="Arial"/>
        </w:rPr>
      </w:pPr>
      <w:r w:rsidRPr="00A160BD">
        <w:rPr>
          <w:rFonts w:ascii="Arial" w:hAnsi="Arial" w:cs="Arial"/>
        </w:rPr>
        <w:t xml:space="preserve">Quedan excluidos de financiación, los siguientes gastos: </w:t>
      </w:r>
    </w:p>
    <w:p w14:paraId="359BC528" w14:textId="77777777" w:rsidR="009F4D44" w:rsidRPr="00A160BD" w:rsidRDefault="009F4D44" w:rsidP="009F4D44">
      <w:pPr>
        <w:pStyle w:val="Prrafodelista"/>
        <w:numPr>
          <w:ilvl w:val="0"/>
          <w:numId w:val="1"/>
        </w:numPr>
        <w:tabs>
          <w:tab w:val="num" w:pos="1440"/>
        </w:tabs>
        <w:spacing w:after="0" w:line="360" w:lineRule="auto"/>
        <w:ind w:left="1418"/>
        <w:jc w:val="both"/>
        <w:textAlignment w:val="baseline"/>
        <w:rPr>
          <w:rFonts w:ascii="Arial" w:hAnsi="Arial" w:cs="Arial"/>
        </w:rPr>
      </w:pPr>
      <w:r w:rsidRPr="00A160BD">
        <w:rPr>
          <w:rFonts w:ascii="Arial" w:hAnsi="Arial" w:cs="Arial"/>
        </w:rPr>
        <w:t>Todos aquellos gastos no autorizados por la comisión evaluadora.</w:t>
      </w:r>
    </w:p>
    <w:p w14:paraId="33E76660" w14:textId="77777777" w:rsidR="009F4D44" w:rsidRPr="00A160BD" w:rsidRDefault="009F4D44" w:rsidP="009F4D44">
      <w:pPr>
        <w:pStyle w:val="Prrafodelista"/>
        <w:numPr>
          <w:ilvl w:val="0"/>
          <w:numId w:val="1"/>
        </w:numPr>
        <w:tabs>
          <w:tab w:val="num" w:pos="1440"/>
        </w:tabs>
        <w:spacing w:after="0" w:line="360" w:lineRule="auto"/>
        <w:ind w:left="1418"/>
        <w:jc w:val="both"/>
        <w:textAlignment w:val="baseline"/>
        <w:rPr>
          <w:rFonts w:ascii="Arial" w:hAnsi="Arial" w:cs="Arial"/>
        </w:rPr>
      </w:pPr>
      <w:r w:rsidRPr="00A160BD">
        <w:rPr>
          <w:rFonts w:ascii="Arial" w:hAnsi="Arial" w:cs="Arial"/>
        </w:rPr>
        <w:t>Pago a los miembros del equipo del proyecto.</w:t>
      </w:r>
    </w:p>
    <w:p w14:paraId="4F4F385B" w14:textId="77777777" w:rsidR="009F4D44" w:rsidRPr="00A160BD" w:rsidRDefault="009F4D44" w:rsidP="009F4D44">
      <w:pPr>
        <w:pStyle w:val="Prrafodelista"/>
        <w:numPr>
          <w:ilvl w:val="0"/>
          <w:numId w:val="1"/>
        </w:numPr>
        <w:tabs>
          <w:tab w:val="num" w:pos="1440"/>
        </w:tabs>
        <w:spacing w:after="0" w:line="360" w:lineRule="auto"/>
        <w:ind w:left="1418"/>
        <w:jc w:val="both"/>
        <w:textAlignment w:val="baseline"/>
        <w:rPr>
          <w:rFonts w:ascii="Arial" w:hAnsi="Arial" w:cs="Arial"/>
        </w:rPr>
      </w:pPr>
      <w:r w:rsidRPr="00A160BD">
        <w:rPr>
          <w:rFonts w:ascii="Arial" w:hAnsi="Arial" w:cs="Arial"/>
        </w:rPr>
        <w:t>Gratificaciones al personal en especie.</w:t>
      </w:r>
    </w:p>
    <w:p w14:paraId="2D31DFD7" w14:textId="77777777" w:rsidR="009F4D44" w:rsidRPr="00A160BD" w:rsidRDefault="009F4D44" w:rsidP="009F4D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64FA58" w14:textId="77777777" w:rsidR="009F4D44" w:rsidRPr="00A160BD" w:rsidRDefault="009F4D44" w:rsidP="009F4D44">
      <w:pPr>
        <w:spacing w:after="0" w:line="36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A160BD">
        <w:rPr>
          <w:rFonts w:ascii="Arial" w:hAnsi="Arial" w:cs="Arial"/>
          <w:b/>
          <w:sz w:val="24"/>
          <w:szCs w:val="24"/>
        </w:rPr>
        <w:t>Procedimiento a seguir para la justificación económica:</w:t>
      </w:r>
    </w:p>
    <w:p w14:paraId="55E4E77F" w14:textId="77777777" w:rsidR="009F4D44" w:rsidRPr="00A160BD" w:rsidRDefault="009F4D44" w:rsidP="009F4D44">
      <w:pPr>
        <w:pStyle w:val="Prrafode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Arial" w:hAnsi="Arial" w:cs="Arial"/>
        </w:rPr>
      </w:pPr>
      <w:r w:rsidRPr="00A160BD">
        <w:rPr>
          <w:rFonts w:ascii="Arial" w:hAnsi="Arial" w:cs="Arial"/>
        </w:rPr>
        <w:t>La UFI facilitará al responsable del Proyecto un código de imputación de gastos que deberá usar cada vez que necesite hacer alguna compra o gasto relacionado con el proyecto.</w:t>
      </w:r>
    </w:p>
    <w:p w14:paraId="4991D1C5" w14:textId="77777777" w:rsidR="009F4D44" w:rsidRPr="00A160BD" w:rsidRDefault="009F4D44" w:rsidP="009F4D44">
      <w:pPr>
        <w:pStyle w:val="Prrafode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Arial" w:hAnsi="Arial" w:cs="Arial"/>
        </w:rPr>
      </w:pPr>
      <w:r w:rsidRPr="00A160BD">
        <w:rPr>
          <w:rFonts w:ascii="Arial" w:hAnsi="Arial" w:cs="Arial"/>
        </w:rPr>
        <w:t>En el momento de la justificación de gastos se pueden dar diferentes situaciones:</w:t>
      </w:r>
    </w:p>
    <w:p w14:paraId="7A295C36" w14:textId="77777777" w:rsidR="009F4D44" w:rsidRPr="00A160BD" w:rsidRDefault="009F4D44" w:rsidP="009F4D44">
      <w:pPr>
        <w:pStyle w:val="Prrafodelista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Arial" w:hAnsi="Arial" w:cs="Arial"/>
          <w:b/>
          <w:u w:val="single"/>
        </w:rPr>
      </w:pPr>
      <w:r w:rsidRPr="00A160BD">
        <w:rPr>
          <w:rFonts w:ascii="Arial" w:hAnsi="Arial" w:cs="Arial"/>
          <w:b/>
          <w:u w:val="single"/>
        </w:rPr>
        <w:t>Pago al personal docente:</w:t>
      </w:r>
    </w:p>
    <w:p w14:paraId="1FC3882B" w14:textId="77777777" w:rsidR="009F4D44" w:rsidRPr="00A160BD" w:rsidRDefault="009F4D44" w:rsidP="009F4D44">
      <w:pPr>
        <w:spacing w:after="0" w:line="360" w:lineRule="auto"/>
        <w:ind w:left="1134"/>
        <w:jc w:val="both"/>
        <w:textAlignment w:val="baseline"/>
        <w:rPr>
          <w:rFonts w:ascii="Arial" w:hAnsi="Arial" w:cs="Arial"/>
        </w:rPr>
      </w:pPr>
      <w:r w:rsidRPr="00A160BD">
        <w:rPr>
          <w:rFonts w:ascii="Arial" w:hAnsi="Arial" w:cs="Arial"/>
        </w:rPr>
        <w:t xml:space="preserve">Puede que el responsable del Proyecto o algún miembro del equipo haya adelantado el pago de ciertos materiales. Para que dicho pago le sea retribuido, es necesario cumplimentar el documento denominado </w:t>
      </w:r>
      <w:r w:rsidRPr="00A160BD">
        <w:rPr>
          <w:rFonts w:ascii="Arial" w:hAnsi="Arial" w:cs="Arial"/>
          <w:b/>
          <w:i/>
        </w:rPr>
        <w:t>“LOYOLA Centro de Gastos Personal”</w:t>
      </w:r>
      <w:r w:rsidRPr="00A160BD">
        <w:rPr>
          <w:rFonts w:ascii="Arial" w:hAnsi="Arial" w:cs="Arial"/>
          <w:b/>
        </w:rPr>
        <w:t xml:space="preserve">. </w:t>
      </w:r>
      <w:r w:rsidRPr="00A160BD">
        <w:rPr>
          <w:rFonts w:ascii="Arial" w:hAnsi="Arial" w:cs="Arial"/>
        </w:rPr>
        <w:t xml:space="preserve">En este documento es necesario especificar: </w:t>
      </w:r>
    </w:p>
    <w:p w14:paraId="2B4B9989" w14:textId="77777777" w:rsidR="009F4D44" w:rsidRPr="00A160BD" w:rsidRDefault="009F4D44" w:rsidP="009F4D44">
      <w:pPr>
        <w:pStyle w:val="Prrafodelista"/>
        <w:numPr>
          <w:ilvl w:val="0"/>
          <w:numId w:val="1"/>
        </w:numPr>
        <w:spacing w:after="0" w:line="360" w:lineRule="auto"/>
        <w:ind w:left="1701"/>
        <w:jc w:val="both"/>
        <w:textAlignment w:val="baseline"/>
        <w:rPr>
          <w:rFonts w:ascii="Arial" w:hAnsi="Arial" w:cs="Arial"/>
        </w:rPr>
      </w:pPr>
      <w:r w:rsidRPr="00A160BD">
        <w:rPr>
          <w:rFonts w:ascii="Arial" w:hAnsi="Arial" w:cs="Arial"/>
        </w:rPr>
        <w:t xml:space="preserve">Día, mes y año en el que se realiza el gasto. </w:t>
      </w:r>
    </w:p>
    <w:p w14:paraId="0E4DF44A" w14:textId="77777777" w:rsidR="009F4D44" w:rsidRPr="00A160BD" w:rsidRDefault="009F4D44" w:rsidP="009F4D44">
      <w:pPr>
        <w:pStyle w:val="Prrafodelista"/>
        <w:numPr>
          <w:ilvl w:val="0"/>
          <w:numId w:val="1"/>
        </w:numPr>
        <w:spacing w:after="0" w:line="360" w:lineRule="auto"/>
        <w:ind w:left="1701"/>
        <w:jc w:val="both"/>
        <w:textAlignment w:val="baseline"/>
        <w:rPr>
          <w:rFonts w:ascii="Arial" w:hAnsi="Arial" w:cs="Arial"/>
        </w:rPr>
      </w:pPr>
      <w:r w:rsidRPr="00A160BD">
        <w:rPr>
          <w:rFonts w:ascii="Arial" w:hAnsi="Arial" w:cs="Arial"/>
        </w:rPr>
        <w:t>Señalar los motivos de cada gasto en relación con el objeto, necesidades y actividades desarrolladas en el proyecto.</w:t>
      </w:r>
    </w:p>
    <w:p w14:paraId="5FA1745A" w14:textId="77777777" w:rsidR="009F4D44" w:rsidRPr="00A160BD" w:rsidRDefault="009F4D44" w:rsidP="009F4D44">
      <w:pPr>
        <w:pStyle w:val="Prrafodelista"/>
        <w:numPr>
          <w:ilvl w:val="0"/>
          <w:numId w:val="1"/>
        </w:numPr>
        <w:spacing w:after="0" w:line="360" w:lineRule="auto"/>
        <w:ind w:left="1701"/>
        <w:jc w:val="both"/>
        <w:textAlignment w:val="baseline"/>
        <w:rPr>
          <w:rFonts w:ascii="Arial" w:hAnsi="Arial" w:cs="Arial"/>
        </w:rPr>
      </w:pPr>
      <w:r w:rsidRPr="00A160BD">
        <w:rPr>
          <w:rFonts w:ascii="Arial" w:hAnsi="Arial" w:cs="Arial"/>
        </w:rPr>
        <w:t>Departamento: 205 Formación complementaria.</w:t>
      </w:r>
    </w:p>
    <w:p w14:paraId="4FF986BF" w14:textId="77777777" w:rsidR="009F4D44" w:rsidRPr="00A160BD" w:rsidRDefault="009F4D44" w:rsidP="009F4D44">
      <w:pPr>
        <w:pStyle w:val="Prrafodelista"/>
        <w:numPr>
          <w:ilvl w:val="0"/>
          <w:numId w:val="1"/>
        </w:numPr>
        <w:spacing w:after="0" w:line="360" w:lineRule="auto"/>
        <w:ind w:left="1701"/>
        <w:jc w:val="both"/>
        <w:textAlignment w:val="baseline"/>
        <w:rPr>
          <w:rFonts w:ascii="Arial" w:hAnsi="Arial" w:cs="Arial"/>
        </w:rPr>
      </w:pPr>
      <w:r w:rsidRPr="00A160BD">
        <w:rPr>
          <w:rFonts w:ascii="Arial" w:hAnsi="Arial" w:cs="Arial"/>
        </w:rPr>
        <w:t>Sección: 2055 UFI Unidad de Formación e Innovación.</w:t>
      </w:r>
    </w:p>
    <w:p w14:paraId="32B3365D" w14:textId="77777777" w:rsidR="009F4D44" w:rsidRPr="00A160BD" w:rsidRDefault="009F4D44" w:rsidP="009F4D44">
      <w:pPr>
        <w:pStyle w:val="Prrafodelista"/>
        <w:numPr>
          <w:ilvl w:val="0"/>
          <w:numId w:val="1"/>
        </w:numPr>
        <w:spacing w:after="0" w:line="360" w:lineRule="auto"/>
        <w:ind w:left="1701"/>
        <w:jc w:val="both"/>
        <w:textAlignment w:val="baseline"/>
        <w:rPr>
          <w:rFonts w:ascii="Arial" w:hAnsi="Arial" w:cs="Arial"/>
        </w:rPr>
      </w:pPr>
      <w:r w:rsidRPr="00A160BD">
        <w:rPr>
          <w:rFonts w:ascii="Arial" w:hAnsi="Arial" w:cs="Arial"/>
        </w:rPr>
        <w:t>Proyecto: Código de imputación del proyecto.</w:t>
      </w:r>
    </w:p>
    <w:p w14:paraId="2039539F" w14:textId="77777777" w:rsidR="009F4D44" w:rsidRDefault="009F4D44" w:rsidP="009F4D44">
      <w:pPr>
        <w:pStyle w:val="Prrafodelista"/>
        <w:numPr>
          <w:ilvl w:val="0"/>
          <w:numId w:val="1"/>
        </w:numPr>
        <w:spacing w:after="0" w:line="360" w:lineRule="auto"/>
        <w:ind w:left="1701"/>
        <w:jc w:val="both"/>
        <w:textAlignment w:val="baseline"/>
        <w:rPr>
          <w:rFonts w:ascii="Arial" w:hAnsi="Arial" w:cs="Arial"/>
        </w:rPr>
      </w:pPr>
      <w:r w:rsidRPr="00A160BD">
        <w:rPr>
          <w:rFonts w:ascii="Arial" w:hAnsi="Arial" w:cs="Arial"/>
        </w:rPr>
        <w:t>Una vez cumplimentado este documento, es necesario entregar en la UFI, acompañándolo de la factura de pago original o similar.</w:t>
      </w:r>
    </w:p>
    <w:p w14:paraId="5249B953" w14:textId="77777777" w:rsidR="009F4D44" w:rsidRPr="00E712C2" w:rsidRDefault="009F4D44" w:rsidP="009F4D44">
      <w:pPr>
        <w:spacing w:after="0" w:line="360" w:lineRule="auto"/>
        <w:jc w:val="both"/>
        <w:textAlignment w:val="baseline"/>
        <w:rPr>
          <w:rFonts w:ascii="Arial" w:hAnsi="Arial" w:cs="Arial"/>
        </w:rPr>
      </w:pPr>
    </w:p>
    <w:p w14:paraId="715798B0" w14:textId="77777777" w:rsidR="009F4D44" w:rsidRPr="00A160BD" w:rsidRDefault="009F4D44" w:rsidP="009F4D44">
      <w:pPr>
        <w:pStyle w:val="Prrafodelista"/>
        <w:spacing w:after="0" w:line="360" w:lineRule="auto"/>
        <w:ind w:left="1701"/>
        <w:jc w:val="both"/>
        <w:textAlignment w:val="baseline"/>
        <w:rPr>
          <w:rFonts w:ascii="Arial" w:hAnsi="Arial" w:cs="Arial"/>
        </w:rPr>
      </w:pPr>
    </w:p>
    <w:p w14:paraId="48899B96" w14:textId="77777777" w:rsidR="009F4D44" w:rsidRPr="00A160BD" w:rsidRDefault="009F4D44" w:rsidP="009F4D44">
      <w:pPr>
        <w:pStyle w:val="Prrafodelista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Arial" w:hAnsi="Arial" w:cs="Arial"/>
          <w:b/>
          <w:u w:val="single"/>
        </w:rPr>
      </w:pPr>
      <w:r w:rsidRPr="00A160BD">
        <w:rPr>
          <w:rFonts w:ascii="Arial" w:hAnsi="Arial" w:cs="Arial"/>
          <w:b/>
          <w:u w:val="single"/>
        </w:rPr>
        <w:lastRenderedPageBreak/>
        <w:t>Pago a docentes invitados o personal externo a la universidad:</w:t>
      </w:r>
    </w:p>
    <w:p w14:paraId="6222A8E0" w14:textId="77777777" w:rsidR="009F4D44" w:rsidRPr="00A160BD" w:rsidRDefault="009F4D44" w:rsidP="009F4D44">
      <w:pPr>
        <w:pStyle w:val="Prrafodelista"/>
        <w:keepNext/>
        <w:spacing w:before="120" w:after="0" w:line="360" w:lineRule="auto"/>
        <w:ind w:left="1080"/>
        <w:jc w:val="both"/>
        <w:rPr>
          <w:rFonts w:ascii="Arial" w:hAnsi="Arial" w:cs="Arial"/>
        </w:rPr>
      </w:pPr>
      <w:r w:rsidRPr="00A160BD">
        <w:rPr>
          <w:rFonts w:ascii="Arial" w:hAnsi="Arial" w:cs="Arial"/>
        </w:rPr>
        <w:t xml:space="preserve">Cumplimentar el documento denominado </w:t>
      </w:r>
      <w:r w:rsidRPr="00A160BD">
        <w:rPr>
          <w:rFonts w:ascii="Arial" w:hAnsi="Arial" w:cs="Arial"/>
          <w:b/>
          <w:i/>
        </w:rPr>
        <w:t>“LOYOLA Colaboración Docente”</w:t>
      </w:r>
      <w:r w:rsidRPr="00A160BD">
        <w:rPr>
          <w:rFonts w:ascii="Arial" w:hAnsi="Arial" w:cs="Arial"/>
        </w:rPr>
        <w:t>. En dicho documento, será necesario especificar toda la información que se solicita. Recuerda los siguientes datos:</w:t>
      </w:r>
    </w:p>
    <w:p w14:paraId="66B57BFB" w14:textId="77777777" w:rsidR="009F4D44" w:rsidRPr="00A160BD" w:rsidRDefault="009F4D44" w:rsidP="009F4D44">
      <w:pPr>
        <w:pStyle w:val="Prrafodelista"/>
        <w:numPr>
          <w:ilvl w:val="0"/>
          <w:numId w:val="1"/>
        </w:numPr>
        <w:spacing w:after="0" w:line="360" w:lineRule="auto"/>
        <w:ind w:left="1701"/>
        <w:jc w:val="both"/>
        <w:textAlignment w:val="baseline"/>
        <w:rPr>
          <w:rFonts w:ascii="Arial" w:hAnsi="Arial" w:cs="Arial"/>
        </w:rPr>
      </w:pPr>
      <w:r w:rsidRPr="00A160BD">
        <w:rPr>
          <w:rFonts w:ascii="Arial" w:hAnsi="Arial" w:cs="Arial"/>
        </w:rPr>
        <w:t>Departamento: 205 Formación complementaria.</w:t>
      </w:r>
    </w:p>
    <w:p w14:paraId="5B622785" w14:textId="77777777" w:rsidR="009F4D44" w:rsidRPr="00A160BD" w:rsidRDefault="009F4D44" w:rsidP="009F4D44">
      <w:pPr>
        <w:pStyle w:val="Prrafodelista"/>
        <w:numPr>
          <w:ilvl w:val="0"/>
          <w:numId w:val="1"/>
        </w:numPr>
        <w:spacing w:after="0" w:line="360" w:lineRule="auto"/>
        <w:ind w:left="1701"/>
        <w:jc w:val="both"/>
        <w:textAlignment w:val="baseline"/>
        <w:rPr>
          <w:rFonts w:ascii="Arial" w:hAnsi="Arial" w:cs="Arial"/>
        </w:rPr>
      </w:pPr>
      <w:r w:rsidRPr="00A160BD">
        <w:rPr>
          <w:rFonts w:ascii="Arial" w:hAnsi="Arial" w:cs="Arial"/>
        </w:rPr>
        <w:t>Sección: 2055 UFI Unidad de Formación e Innovación.</w:t>
      </w:r>
    </w:p>
    <w:p w14:paraId="5F930343" w14:textId="77777777" w:rsidR="009F4D44" w:rsidRPr="00A160BD" w:rsidRDefault="009F4D44" w:rsidP="009F4D44">
      <w:pPr>
        <w:pStyle w:val="Prrafodelista"/>
        <w:numPr>
          <w:ilvl w:val="0"/>
          <w:numId w:val="1"/>
        </w:numPr>
        <w:spacing w:after="0" w:line="360" w:lineRule="auto"/>
        <w:ind w:left="1701"/>
        <w:jc w:val="both"/>
        <w:textAlignment w:val="baseline"/>
        <w:rPr>
          <w:rFonts w:ascii="Arial" w:hAnsi="Arial" w:cs="Arial"/>
        </w:rPr>
      </w:pPr>
      <w:r w:rsidRPr="00A160BD">
        <w:rPr>
          <w:rFonts w:ascii="Arial" w:hAnsi="Arial" w:cs="Arial"/>
        </w:rPr>
        <w:t>Proyecto: Código de imputación del proyecto.</w:t>
      </w:r>
    </w:p>
    <w:p w14:paraId="25F11B66" w14:textId="77777777" w:rsidR="009F4D44" w:rsidRPr="00A160BD" w:rsidRDefault="009F4D44" w:rsidP="009F4D44">
      <w:pPr>
        <w:pStyle w:val="Prrafodelista"/>
        <w:numPr>
          <w:ilvl w:val="0"/>
          <w:numId w:val="1"/>
        </w:numPr>
        <w:spacing w:after="0" w:line="360" w:lineRule="auto"/>
        <w:ind w:left="1701"/>
        <w:jc w:val="both"/>
        <w:textAlignment w:val="baseline"/>
        <w:rPr>
          <w:rFonts w:ascii="Arial" w:hAnsi="Arial" w:cs="Arial"/>
        </w:rPr>
      </w:pPr>
      <w:r w:rsidRPr="00A160BD">
        <w:rPr>
          <w:rFonts w:ascii="Arial" w:hAnsi="Arial" w:cs="Arial"/>
        </w:rPr>
        <w:t>Una vez cumplimentado este documento, es necesario entregar en la UFI, acompañándolo de la factura de pago original o similar.</w:t>
      </w:r>
    </w:p>
    <w:p w14:paraId="2DB4EDC6" w14:textId="77777777" w:rsidR="009F4D44" w:rsidRPr="00A160BD" w:rsidRDefault="009F4D44" w:rsidP="009F4D44">
      <w:pPr>
        <w:pStyle w:val="Prrafodelista"/>
        <w:spacing w:after="0" w:line="360" w:lineRule="auto"/>
        <w:ind w:left="1701"/>
        <w:jc w:val="both"/>
        <w:textAlignment w:val="baseline"/>
        <w:rPr>
          <w:rFonts w:ascii="Arial" w:hAnsi="Arial" w:cs="Arial"/>
        </w:rPr>
      </w:pPr>
    </w:p>
    <w:p w14:paraId="111296FB" w14:textId="77777777" w:rsidR="009F4D44" w:rsidRPr="00A160BD" w:rsidRDefault="009F4D44" w:rsidP="009F4D44">
      <w:pPr>
        <w:pStyle w:val="Prrafodelista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Arial" w:hAnsi="Arial" w:cs="Arial"/>
          <w:b/>
          <w:u w:val="single"/>
        </w:rPr>
      </w:pPr>
      <w:r w:rsidRPr="00A160BD">
        <w:rPr>
          <w:rFonts w:ascii="Arial" w:hAnsi="Arial" w:cs="Arial"/>
          <w:b/>
          <w:u w:val="single"/>
        </w:rPr>
        <w:t>Pago a proveedores externos a la universidad:</w:t>
      </w:r>
    </w:p>
    <w:p w14:paraId="1136CAB1" w14:textId="77777777" w:rsidR="009F4D44" w:rsidRPr="00A160BD" w:rsidRDefault="009F4D44" w:rsidP="009F4D44">
      <w:pPr>
        <w:spacing w:after="0" w:line="360" w:lineRule="auto"/>
        <w:ind w:left="1080"/>
        <w:textAlignment w:val="baseline"/>
        <w:rPr>
          <w:rFonts w:ascii="Arial" w:hAnsi="Arial" w:cs="Arial"/>
        </w:rPr>
      </w:pPr>
      <w:r w:rsidRPr="00A160BD">
        <w:rPr>
          <w:rFonts w:ascii="Arial" w:hAnsi="Arial" w:cs="Arial"/>
        </w:rPr>
        <w:t>En primer lugar, será necesario que el proveedor solicite la homologación y alta como proveedor de la Universidad. Para ello, el proveedor tendrá que seguir las pautas marcadas en los siguientes documentos:</w:t>
      </w:r>
    </w:p>
    <w:p w14:paraId="7E0AA1EB" w14:textId="77777777" w:rsidR="009F4D44" w:rsidRPr="00A160BD" w:rsidRDefault="009F4D44" w:rsidP="009F4D44">
      <w:pPr>
        <w:pStyle w:val="Prrafodelista"/>
        <w:numPr>
          <w:ilvl w:val="0"/>
          <w:numId w:val="1"/>
        </w:numPr>
        <w:spacing w:after="0" w:line="360" w:lineRule="auto"/>
        <w:ind w:left="1701"/>
        <w:jc w:val="both"/>
        <w:textAlignment w:val="baseline"/>
        <w:rPr>
          <w:rFonts w:ascii="Arial" w:hAnsi="Arial" w:cs="Arial"/>
          <w:b/>
          <w:i/>
        </w:rPr>
      </w:pPr>
      <w:r w:rsidRPr="00A160BD">
        <w:rPr>
          <w:rFonts w:ascii="Arial" w:hAnsi="Arial" w:cs="Arial"/>
          <w:b/>
          <w:i/>
        </w:rPr>
        <w:t>Homologación y Alta Proveedor Fundación Universidad Loyola.</w:t>
      </w:r>
    </w:p>
    <w:p w14:paraId="78F2A85B" w14:textId="77777777" w:rsidR="009F4D44" w:rsidRPr="00A160BD" w:rsidRDefault="009F4D44" w:rsidP="009F4D44">
      <w:pPr>
        <w:pStyle w:val="Prrafodelista"/>
        <w:numPr>
          <w:ilvl w:val="0"/>
          <w:numId w:val="1"/>
        </w:numPr>
        <w:spacing w:after="0" w:line="360" w:lineRule="auto"/>
        <w:ind w:left="1701"/>
        <w:jc w:val="both"/>
        <w:textAlignment w:val="baseline"/>
        <w:rPr>
          <w:rFonts w:ascii="Arial" w:hAnsi="Arial" w:cs="Arial"/>
          <w:b/>
          <w:i/>
        </w:rPr>
      </w:pPr>
      <w:r w:rsidRPr="00A160BD">
        <w:rPr>
          <w:rFonts w:ascii="Arial" w:hAnsi="Arial" w:cs="Arial"/>
          <w:b/>
          <w:i/>
        </w:rPr>
        <w:t>Ficha Alta PROVEEDOR.</w:t>
      </w:r>
    </w:p>
    <w:p w14:paraId="1031B228" w14:textId="77777777" w:rsidR="009F4D44" w:rsidRPr="00A160BD" w:rsidRDefault="009F4D44" w:rsidP="009F4D44">
      <w:pPr>
        <w:pStyle w:val="Prrafodelista"/>
        <w:numPr>
          <w:ilvl w:val="0"/>
          <w:numId w:val="1"/>
        </w:numPr>
        <w:spacing w:after="0" w:line="360" w:lineRule="auto"/>
        <w:ind w:left="1701"/>
        <w:jc w:val="both"/>
        <w:textAlignment w:val="baseline"/>
        <w:rPr>
          <w:rFonts w:ascii="Arial" w:hAnsi="Arial" w:cs="Arial"/>
          <w:b/>
          <w:i/>
        </w:rPr>
      </w:pPr>
      <w:r w:rsidRPr="00A160BD">
        <w:rPr>
          <w:rFonts w:ascii="Arial" w:hAnsi="Arial" w:cs="Arial"/>
          <w:b/>
          <w:i/>
        </w:rPr>
        <w:t>LOYOLA Alta Clientes.</w:t>
      </w:r>
    </w:p>
    <w:p w14:paraId="5D8C6F30" w14:textId="77777777" w:rsidR="009F4D44" w:rsidRPr="00A160BD" w:rsidRDefault="009F4D44" w:rsidP="009F4D44">
      <w:pPr>
        <w:spacing w:after="0" w:line="360" w:lineRule="auto"/>
        <w:ind w:left="993"/>
        <w:jc w:val="both"/>
        <w:textAlignment w:val="baseline"/>
        <w:rPr>
          <w:rFonts w:ascii="Arial" w:hAnsi="Arial" w:cs="Arial"/>
          <w:b/>
          <w:i/>
        </w:rPr>
      </w:pPr>
      <w:r w:rsidRPr="00A160BD">
        <w:rPr>
          <w:rFonts w:ascii="Arial" w:hAnsi="Arial" w:cs="Arial"/>
        </w:rPr>
        <w:t xml:space="preserve">Una vez dado de alta el proveedor, el siguiente paso será cumplimentar el orden de facturación. Para ello, será necesario cumplimentar el documento denominado </w:t>
      </w:r>
      <w:r w:rsidRPr="00A160BD">
        <w:rPr>
          <w:rFonts w:ascii="Arial" w:hAnsi="Arial" w:cs="Arial"/>
          <w:b/>
          <w:i/>
        </w:rPr>
        <w:t>“LOYOLA Orden Facturación”.</w:t>
      </w:r>
    </w:p>
    <w:p w14:paraId="6F92694A" w14:textId="77777777" w:rsidR="009F4D44" w:rsidRPr="00A160BD" w:rsidRDefault="009F4D44" w:rsidP="009F4D44">
      <w:pPr>
        <w:spacing w:after="0" w:line="360" w:lineRule="auto"/>
        <w:ind w:left="993"/>
        <w:jc w:val="both"/>
        <w:textAlignment w:val="baseline"/>
        <w:rPr>
          <w:rFonts w:ascii="Arial" w:hAnsi="Arial" w:cs="Arial"/>
          <w:b/>
          <w:i/>
        </w:rPr>
      </w:pPr>
    </w:p>
    <w:p w14:paraId="5EDE2874" w14:textId="77777777" w:rsidR="009F4D44" w:rsidRPr="00A160BD" w:rsidRDefault="009F4D44" w:rsidP="009F4D44">
      <w:pPr>
        <w:spacing w:after="0" w:line="360" w:lineRule="auto"/>
        <w:ind w:left="993"/>
        <w:jc w:val="both"/>
        <w:textAlignment w:val="baseline"/>
        <w:rPr>
          <w:rFonts w:ascii="Arial" w:hAnsi="Arial" w:cs="Arial"/>
          <w:b/>
          <w:i/>
        </w:rPr>
      </w:pPr>
    </w:p>
    <w:p w14:paraId="0BC2CBA0" w14:textId="66A46C04" w:rsidR="009F4D44" w:rsidRPr="00A160BD" w:rsidRDefault="009F4D44" w:rsidP="009F4D44">
      <w:pPr>
        <w:spacing w:after="0" w:line="360" w:lineRule="auto"/>
        <w:jc w:val="both"/>
        <w:textAlignment w:val="baseline"/>
        <w:rPr>
          <w:rFonts w:ascii="Arial" w:hAnsi="Arial" w:cs="Arial"/>
        </w:rPr>
      </w:pPr>
      <w:r w:rsidRPr="00A160BD">
        <w:rPr>
          <w:rFonts w:ascii="Arial" w:hAnsi="Arial" w:cs="Arial"/>
        </w:rPr>
        <w:t xml:space="preserve">(*) Los documentos oficiales de la Universidad (LOYOLA Centro de Gastos Personal, LOYOLA Colaboración Docente, etc.) puedes descargarlos en la Web de la Universidad siguiendo la ruta que mostramos a continuación: Documentos Internos» Universidad Loyola» Área Económico-Financiera» Curso – </w:t>
      </w:r>
      <w:r>
        <w:rPr>
          <w:rFonts w:ascii="Arial" w:hAnsi="Arial" w:cs="Arial"/>
        </w:rPr>
        <w:t>2</w:t>
      </w:r>
      <w:r w:rsidR="0048199B">
        <w:rPr>
          <w:rFonts w:ascii="Arial" w:hAnsi="Arial" w:cs="Arial"/>
        </w:rPr>
        <w:t>2</w:t>
      </w:r>
      <w:r w:rsidRPr="00A160BD">
        <w:rPr>
          <w:rFonts w:ascii="Arial" w:hAnsi="Arial" w:cs="Arial"/>
        </w:rPr>
        <w:t>/2</w:t>
      </w:r>
      <w:r w:rsidR="0048199B">
        <w:rPr>
          <w:rFonts w:ascii="Arial" w:hAnsi="Arial" w:cs="Arial"/>
        </w:rPr>
        <w:t>3</w:t>
      </w:r>
      <w:r w:rsidRPr="00A160BD">
        <w:rPr>
          <w:rFonts w:ascii="Arial" w:hAnsi="Arial" w:cs="Arial"/>
        </w:rPr>
        <w:t>.</w:t>
      </w:r>
    </w:p>
    <w:p w14:paraId="12987083" w14:textId="77777777" w:rsidR="00B4456A" w:rsidRDefault="00B4456A"/>
    <w:sectPr w:rsidR="00B4456A" w:rsidSect="009F4D4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2C942" w14:textId="77777777" w:rsidR="00000000" w:rsidRDefault="0048199B">
      <w:pPr>
        <w:spacing w:after="0" w:line="240" w:lineRule="auto"/>
      </w:pPr>
      <w:r>
        <w:separator/>
      </w:r>
    </w:p>
  </w:endnote>
  <w:endnote w:type="continuationSeparator" w:id="0">
    <w:p w14:paraId="37ADD0E4" w14:textId="77777777" w:rsidR="00000000" w:rsidRDefault="0048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8138823"/>
      <w:docPartObj>
        <w:docPartGallery w:val="Page Numbers (Bottom of Page)"/>
        <w:docPartUnique/>
      </w:docPartObj>
    </w:sdtPr>
    <w:sdtEndPr/>
    <w:sdtContent>
      <w:p w14:paraId="35FE0C8A" w14:textId="77777777" w:rsidR="00E8574D" w:rsidRDefault="009F4D4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E33E4DE" w14:textId="77777777" w:rsidR="00A12724" w:rsidRDefault="004819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-86111913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5A9458B8" w14:textId="77777777" w:rsidR="000445CE" w:rsidRDefault="009F4D44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EEC993" wp14:editId="7FB7E0C5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" name="Elips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0A78AA" w14:textId="77777777" w:rsidR="000445CE" w:rsidRDefault="009F4D44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Pr="000445CE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EEC993" id="Elipse 5" o:spid="_x0000_s1026" style="position:absolute;margin-left:0;margin-top:0;width:49.35pt;height:49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" fillcolor="#40618b" stroked="f">
                      <v:textbox>
                        <w:txbxContent>
                          <w:p w14:paraId="4B0A78AA" w14:textId="77777777" w:rsidR="000445CE" w:rsidRDefault="009F4D44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Pr="000445CE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081C81E9" w14:textId="77777777" w:rsidR="000445CE" w:rsidRDefault="004819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A0306" w14:textId="77777777" w:rsidR="00000000" w:rsidRDefault="0048199B">
      <w:pPr>
        <w:spacing w:after="0" w:line="240" w:lineRule="auto"/>
      </w:pPr>
      <w:r>
        <w:separator/>
      </w:r>
    </w:p>
  </w:footnote>
  <w:footnote w:type="continuationSeparator" w:id="0">
    <w:p w14:paraId="166F42B8" w14:textId="77777777" w:rsidR="00000000" w:rsidRDefault="0048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1C2F" w14:textId="77777777" w:rsidR="00E8574D" w:rsidRDefault="004819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2094" w14:textId="77777777" w:rsidR="00A160BD" w:rsidRDefault="009F4D44" w:rsidP="00A160BD">
    <w:pPr>
      <w:pStyle w:val="Encabezado"/>
      <w:tabs>
        <w:tab w:val="clear" w:pos="4252"/>
        <w:tab w:val="clear" w:pos="8504"/>
        <w:tab w:val="right" w:pos="9070"/>
      </w:tabs>
      <w:spacing w:line="360" w:lineRule="auto"/>
      <w:rPr>
        <w:rFonts w:ascii="Arial" w:hAnsi="Arial" w:cs="Arial"/>
        <w:b/>
        <w:color w:val="6AD1E3"/>
      </w:rPr>
    </w:pPr>
    <w:r w:rsidRPr="00943B13">
      <w:rPr>
        <w:rFonts w:ascii="Arial" w:hAnsi="Arial"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334B1EA3" wp14:editId="63E31A18">
          <wp:simplePos x="0" y="0"/>
          <wp:positionH relativeFrom="margin">
            <wp:posOffset>-504825</wp:posOffset>
          </wp:positionH>
          <wp:positionV relativeFrom="paragraph">
            <wp:posOffset>-238760</wp:posOffset>
          </wp:positionV>
          <wp:extent cx="2029918" cy="660400"/>
          <wp:effectExtent l="0" t="0" r="8890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L_LogotipoPrincipal_PO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918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Univers LT Std 47 Cn Lt" w:hAnsi="Univers LT Std 47 Cn Lt"/>
        <w:color w:val="002D6D"/>
        <w:sz w:val="20"/>
        <w:szCs w:val="20"/>
      </w:rPr>
      <w:tab/>
    </w:r>
    <w:r w:rsidRPr="003F07BF">
      <w:rPr>
        <w:rFonts w:ascii="Arial" w:hAnsi="Arial" w:cs="Arial"/>
        <w:b/>
        <w:color w:val="6AD1E3"/>
      </w:rPr>
      <w:t xml:space="preserve">Unidad de Formación e Innovación Docente </w:t>
    </w:r>
    <w:r>
      <w:rPr>
        <w:rFonts w:ascii="Arial" w:hAnsi="Arial" w:cs="Arial"/>
        <w:b/>
        <w:color w:val="6AD1E3"/>
      </w:rPr>
      <w:t>–</w:t>
    </w:r>
    <w:r w:rsidRPr="003F07BF">
      <w:rPr>
        <w:rFonts w:ascii="Arial" w:hAnsi="Arial" w:cs="Arial"/>
        <w:b/>
        <w:color w:val="6AD1E3"/>
      </w:rPr>
      <w:t xml:space="preserve"> UFI</w:t>
    </w:r>
  </w:p>
  <w:p w14:paraId="4D4C7F4B" w14:textId="77777777" w:rsidR="00775366" w:rsidRPr="003E38DE" w:rsidRDefault="0048199B" w:rsidP="00A160BD">
    <w:pPr>
      <w:pStyle w:val="Encabezado"/>
      <w:tabs>
        <w:tab w:val="clear" w:pos="4252"/>
        <w:tab w:val="clear" w:pos="8504"/>
      </w:tabs>
      <w:rPr>
        <w:rFonts w:ascii="Univers LT Std 47 Cn Lt" w:hAnsi="Univers LT Std 47 Cn Lt"/>
        <w:color w:val="002D6D"/>
        <w:sz w:val="20"/>
        <w:szCs w:val="20"/>
      </w:rPr>
    </w:pPr>
  </w:p>
  <w:p w14:paraId="0ABC3C90" w14:textId="77777777" w:rsidR="0065716B" w:rsidRDefault="004819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5737" w14:textId="77777777" w:rsidR="00115A8F" w:rsidRDefault="009F4D44" w:rsidP="00775366">
    <w:pPr>
      <w:pStyle w:val="Encabezado"/>
      <w:tabs>
        <w:tab w:val="clear" w:pos="4252"/>
        <w:tab w:val="clear" w:pos="8504"/>
      </w:tabs>
      <w:jc w:val="right"/>
      <w:rPr>
        <w:rFonts w:ascii="Univers LT Std 47 Cn Lt" w:hAnsi="Univers LT Std 47 Cn Lt"/>
        <w:color w:val="002D6D"/>
        <w:sz w:val="24"/>
        <w:szCs w:val="24"/>
      </w:rPr>
    </w:pPr>
    <w:r w:rsidRPr="00A0174D">
      <w:rPr>
        <w:rFonts w:ascii="Univers LT Std 47 Cn Lt" w:hAnsi="Univers LT Std 47 Cn Lt"/>
        <w:noProof/>
        <w:color w:val="002D6D"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1A6D047B" wp14:editId="63519C87">
          <wp:simplePos x="0" y="0"/>
          <wp:positionH relativeFrom="margin">
            <wp:align>left</wp:align>
          </wp:positionH>
          <wp:positionV relativeFrom="paragraph">
            <wp:posOffset>-128067</wp:posOffset>
          </wp:positionV>
          <wp:extent cx="1574165" cy="508635"/>
          <wp:effectExtent l="0" t="0" r="6985" b="571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ersidadLoyolaAndaluc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16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174D">
      <w:rPr>
        <w:rFonts w:ascii="Univers LT Std 47 Cn Lt" w:hAnsi="Univers LT Std 47 Cn Lt"/>
        <w:color w:val="002D6D"/>
        <w:sz w:val="24"/>
        <w:szCs w:val="24"/>
      </w:rPr>
      <w:t>Convocatoria 2018/19</w:t>
    </w:r>
    <w:r>
      <w:rPr>
        <w:rFonts w:ascii="Univers LT Std 47 Cn Lt" w:hAnsi="Univers LT Std 47 Cn Lt"/>
        <w:color w:val="002D6D"/>
        <w:sz w:val="24"/>
        <w:szCs w:val="24"/>
      </w:rPr>
      <w:t xml:space="preserve"> – Justificación Económica </w:t>
    </w:r>
  </w:p>
  <w:p w14:paraId="411FB9A3" w14:textId="77777777" w:rsidR="002E5EE7" w:rsidRDefault="009F4D44" w:rsidP="00775366">
    <w:pPr>
      <w:pStyle w:val="Encabezado"/>
      <w:tabs>
        <w:tab w:val="clear" w:pos="4252"/>
        <w:tab w:val="clear" w:pos="8504"/>
      </w:tabs>
      <w:jc w:val="right"/>
      <w:rPr>
        <w:rFonts w:ascii="Univers LT Std 47 Cn Lt" w:hAnsi="Univers LT Std 47 Cn Lt"/>
        <w:color w:val="002D6D"/>
        <w:sz w:val="24"/>
        <w:szCs w:val="24"/>
      </w:rPr>
    </w:pPr>
    <w:r>
      <w:rPr>
        <w:rFonts w:ascii="Univers LT Std 47 Cn Lt" w:hAnsi="Univers LT Std 47 Cn Lt"/>
        <w:color w:val="002D6D"/>
        <w:sz w:val="24"/>
        <w:szCs w:val="24"/>
      </w:rPr>
      <w:t>Proyecto de Innovación Docente</w:t>
    </w:r>
  </w:p>
  <w:p w14:paraId="79218830" w14:textId="77777777" w:rsidR="002E5EE7" w:rsidRDefault="009F4D44" w:rsidP="00775366">
    <w:pPr>
      <w:pStyle w:val="Encabezado"/>
      <w:tabs>
        <w:tab w:val="clear" w:pos="4252"/>
        <w:tab w:val="clear" w:pos="8504"/>
      </w:tabs>
      <w:jc w:val="right"/>
      <w:rPr>
        <w:rFonts w:ascii="Univers LT Std 47 Cn Lt" w:hAnsi="Univers LT Std 47 Cn Lt"/>
        <w:color w:val="002D6D"/>
        <w:sz w:val="24"/>
        <w:szCs w:val="24"/>
      </w:rPr>
    </w:pPr>
    <w:r w:rsidRPr="006A1490">
      <w:rPr>
        <w:rFonts w:ascii="Univers LT Std 47 Cn Lt" w:hAnsi="Univers LT Std 47 Cn Lt"/>
        <w:color w:val="002D6D"/>
        <w:sz w:val="24"/>
        <w:szCs w:val="24"/>
      </w:rPr>
      <w:t>Unidad de Formación e Innovación Docente</w:t>
    </w:r>
  </w:p>
  <w:p w14:paraId="1672A1CF" w14:textId="77777777" w:rsidR="00775366" w:rsidRDefault="0048199B" w:rsidP="00775366">
    <w:pPr>
      <w:pStyle w:val="Encabezado"/>
      <w:tabs>
        <w:tab w:val="clear" w:pos="4252"/>
        <w:tab w:val="clear" w:pos="8504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2375"/>
    <w:multiLevelType w:val="hybridMultilevel"/>
    <w:tmpl w:val="0E5AFEE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9356B"/>
    <w:multiLevelType w:val="hybridMultilevel"/>
    <w:tmpl w:val="D7102B84"/>
    <w:lvl w:ilvl="0" w:tplc="439AD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A748D9"/>
    <w:multiLevelType w:val="hybridMultilevel"/>
    <w:tmpl w:val="E012B4D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F4B51"/>
    <w:multiLevelType w:val="hybridMultilevel"/>
    <w:tmpl w:val="387E84E6"/>
    <w:lvl w:ilvl="0" w:tplc="A642BAD0">
      <w:numFmt w:val="bullet"/>
      <w:lvlText w:val="-"/>
      <w:lvlJc w:val="left"/>
      <w:pPr>
        <w:ind w:left="720" w:hanging="360"/>
      </w:pPr>
      <w:rPr>
        <w:rFonts w:ascii="Univers LT Std 47 Cn Lt" w:eastAsiaTheme="minorHAnsi" w:hAnsi="Univers LT Std 47 Cn Lt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9762B"/>
    <w:multiLevelType w:val="hybridMultilevel"/>
    <w:tmpl w:val="A516E5E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65B68"/>
    <w:multiLevelType w:val="hybridMultilevel"/>
    <w:tmpl w:val="F34A07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44"/>
    <w:rsid w:val="0048199B"/>
    <w:rsid w:val="007673B2"/>
    <w:rsid w:val="007810DE"/>
    <w:rsid w:val="009F4D44"/>
    <w:rsid w:val="00B4456A"/>
    <w:rsid w:val="00E2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CE83"/>
  <w15:chartTrackingRefBased/>
  <w15:docId w15:val="{9F7A0A9B-9378-490B-A3EE-64BD769F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D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4D4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F4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F4D44"/>
  </w:style>
  <w:style w:type="paragraph" w:styleId="Piedepgina">
    <w:name w:val="footer"/>
    <w:basedOn w:val="Normal"/>
    <w:link w:val="PiedepginaCar"/>
    <w:uiPriority w:val="99"/>
    <w:unhideWhenUsed/>
    <w:rsid w:val="009F4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Torres Guerra</dc:creator>
  <cp:keywords/>
  <dc:description/>
  <cp:lastModifiedBy>Alicia Torres Guerra</cp:lastModifiedBy>
  <cp:revision>5</cp:revision>
  <dcterms:created xsi:type="dcterms:W3CDTF">2021-02-19T11:57:00Z</dcterms:created>
  <dcterms:modified xsi:type="dcterms:W3CDTF">2022-03-03T11:01:00Z</dcterms:modified>
</cp:coreProperties>
</file>